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Principal Secretary State Department for University Education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Prof. Julia Ojiambo, Chair, University of Nairobi Council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Council Members present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Prof. Stephen Kiama Gitahi, 8</w:t>
      </w:r>
      <w:r w:rsidDel="00000000" w:rsidR="00000000" w:rsidRPr="00000000">
        <w:rPr>
          <w:rFonts w:ascii="Dante" w:cs="Dante" w:eastAsia="Dante" w:hAnsi="Dante"/>
          <w:b w:val="1"/>
          <w:i w:val="0"/>
          <w:smallCaps w:val="0"/>
          <w:strike w:val="0"/>
          <w:color w:val="000000"/>
          <w:sz w:val="28"/>
          <w:szCs w:val="28"/>
          <w:u w:val="none"/>
          <w:shd w:fill="auto" w:val="clear"/>
          <w:vertAlign w:val="superscript"/>
          <w:rtl w:val="0"/>
        </w:rPr>
        <w:t xml:space="preserve">th</w:t>
      </w: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 Vice Chancellor, University of Nairobi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Former Vice Chancellors present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University Management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University Staff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sz w:val="28"/>
          <w:szCs w:val="28"/>
        </w:rPr>
      </w:pPr>
      <w:r w:rsidDel="00000000" w:rsidR="00000000" w:rsidRPr="00000000">
        <w:rPr>
          <w:rFonts w:ascii="Dante" w:cs="Dante" w:eastAsia="Dante" w:hAnsi="Dante"/>
          <w:b w:val="1"/>
          <w:sz w:val="28"/>
          <w:szCs w:val="28"/>
          <w:rtl w:val="0"/>
        </w:rPr>
        <w:t xml:space="preserve">Partners,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Distinguished Guests Present here in Taifa Hall and those that are Online.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Ladies and gentlemen,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Good morning!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Allow me to most warmly welcome you all to the University of Nairobi. For all those joining us on various virtual and electronic platforms across the globe, your presence here with us is greatly appreciated.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Historically, installation of a Vice Chancellor is an essentially significant and functionally symbolic rite of passage. In a University rich in tradition and heritage, installation is a symbolic rite of transition signifying succession at the helm of the university. It signifies that one leadership era has ended and ushers in a new one.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I am therefore privileged and indeed honoured to preside over the first installation event, of its kind, in the history of our nation. Barely five and half years ago, we gathered here to publicly celebrate the inauguration of the 7</w:t>
      </w:r>
      <w:r w:rsidDel="00000000" w:rsidR="00000000" w:rsidRPr="00000000">
        <w:rPr>
          <w:rFonts w:ascii="Dante" w:cs="Dante" w:eastAsia="Dante" w:hAnsi="Dante"/>
          <w:b w:val="0"/>
          <w:i w:val="0"/>
          <w:smallCaps w:val="0"/>
          <w:strike w:val="0"/>
          <w:color w:val="000000"/>
          <w:sz w:val="28"/>
          <w:szCs w:val="28"/>
          <w:u w:val="none"/>
          <w:shd w:fill="auto" w:val="clear"/>
          <w:vertAlign w:val="superscript"/>
          <w:rtl w:val="0"/>
        </w:rPr>
        <w:t xml:space="preserve">th</w:t>
      </w: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 Vice Chancellor of the University of Nairobi. Today, the COVID-19 pandemic has confounded us and presented unprecedented challenges, challenges that we must surmount for our own continued survival.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I wish to take this early opportunity to thank the university staff and students for according patience and respect to the Vice Chancellor recruitment, for steering clear of speculative discourse and for refraining from disinformation regarding the process. Over time, we have discovered that staff and student unions are not enemies of university leadership and that they, in fact, commend us when we do well. On this premise, I advise that we should lend a listening ear to staff and student grievances that may arise from time to time. Ultimately, we all work towards the same goal that focuses on cultivating and bringing out the best in each of us.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Ladies and Gentlemen,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Most of us will remember that today’s installation event was scheduled for January this year. However, it was postponed indefinitely for reasons known within the public domain. That we celebrate this installation today is testament to the resilience that we have and continue to build as a University. We have proved time without number that whenever trials and tribulations have dragged us through dungeons of darkness, we have picked ourselves up and, through sheer determination, risen yet again like the proverbial phoenix. We must guard jealously the right to stand and fight for truth in all its hues.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I take this opportunity to thank our university fraternity for exemplifying fortitude, fortitude borne of the burning desire to do what is good and just. To paraphrase the words of the great Abraham Lincoln, thank you for ensuring that our University of the people, by the people and for the people shall not perish from the face of our nation! </w:t>
      </w: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Long live the University of Nairobi! Long live!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Ladies and Gentlemen,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Having paid tribute to the undying spirit of our university, allow me to congratulate and welcome one of our sons, Prof. Stephen Kiama Gitahi, following his appointment as the 8</w:t>
      </w:r>
      <w:r w:rsidDel="00000000" w:rsidR="00000000" w:rsidRPr="00000000">
        <w:rPr>
          <w:rFonts w:ascii="Dante" w:cs="Dante" w:eastAsia="Dante" w:hAnsi="Dante"/>
          <w:b w:val="0"/>
          <w:i w:val="0"/>
          <w:smallCaps w:val="0"/>
          <w:strike w:val="0"/>
          <w:color w:val="000000"/>
          <w:sz w:val="28"/>
          <w:szCs w:val="28"/>
          <w:u w:val="none"/>
          <w:shd w:fill="auto" w:val="clear"/>
          <w:vertAlign w:val="superscript"/>
          <w:rtl w:val="0"/>
        </w:rPr>
        <w:t xml:space="preserve">th</w:t>
      </w: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 Vice Chancellor of the University of Nairobi.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Reflecting on your appointment, I take cognizance of the fact that in laboring the recruitment process to fruition, our governors, as was expected of them, did not lose sight of merit as the touchstone for this appointment. Inevitably, I must congratulate the Council under the astute leadership of Prof. Julia Ojiambo for being brave enough to take the high road of merit when easier alternatives existed. For as long as this university exists, I beseech her governors, employees and alumni to steer clear of mediocrity and to steadfastly resist the temptation to betray the place of merit and excellence in our university. If we do this, our university shall claim the badge of the bastion of hope for our citizens and secure an enduring legacy worthy of emulation both at home and abroad.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In the spirit of excellence, I want to appreciate the Public Service Commission (PSC) for discharging its recruitment mandate with great dexterity. In a process previously characterized by toxicity and all manner of rumours and innuendo, PSC exemplified great depth of wisdom and courage that restored dignity and confidence in the recruitment process.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Ladies and Gentlemen,</w:t>
      </w: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Enlightenment of a nation is the greatest asset it can bequeath itself. For this reason, the process of identifying who amongst us is the most suitable and capable candidate to lead the University’s educational endeavours into the future benefits greatly from a nonpartisan arbiter. In our case, this was the PSC. In my view, this largely cured political and vested interests, envy, horse trading and insider poisoning that often attend such processes. At the tail end of the process, however, we need measured safeguards to ensure that even though the skies may fall, the most meritorious candidate is appointed. If the law resolves this, we will permanently cement the place of competition and merit in our public universities.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1"/>
          <w:i w:val="0"/>
          <w:smallCaps w:val="0"/>
          <w:strike w:val="0"/>
          <w:color w:val="000000"/>
          <w:sz w:val="28"/>
          <w:szCs w:val="28"/>
          <w:u w:val="none"/>
          <w:shd w:fill="auto" w:val="clear"/>
          <w:vertAlign w:val="baseline"/>
        </w:rPr>
      </w:pPr>
      <w:r w:rsidDel="00000000" w:rsidR="00000000" w:rsidRPr="00000000">
        <w:rPr>
          <w:rFonts w:ascii="Dante" w:cs="Dante" w:eastAsia="Dante" w:hAnsi="Dante"/>
          <w:b w:val="1"/>
          <w:i w:val="0"/>
          <w:smallCaps w:val="0"/>
          <w:strike w:val="0"/>
          <w:color w:val="000000"/>
          <w:sz w:val="28"/>
          <w:szCs w:val="28"/>
          <w:u w:val="none"/>
          <w:shd w:fill="auto" w:val="clear"/>
          <w:vertAlign w:val="baseline"/>
          <w:rtl w:val="0"/>
        </w:rPr>
        <w:t xml:space="preserve">Ladies and Gentlemen,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The result of the recruitment process is a Vice Chancellor that best fits the bill for the current needs of the University. We therefore expect of the new Vice Chancellor and the Deputy Vice Chancellors who serve under him to be bold enough to take tough decisions of reengineering our systems and processes and instituting meaningful reforms in critical areas of organizational structure, governance mechanisms, fiscal and resource management, curricula amongst others.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Prof. Kiama, it is my humble submission that we have spared no effort in preparing the ground for you and your team to succeed in implementing all that is in the best interest of the University of Nairobi. I pray that wisdom and foresight may be in your stead from this day onwards so that you may act justly, love mercy and walk humbly with your God. For as long you tread this narrow path in the service to our community and country, be assured of my unqualified support.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Prof. Kiama, as you serve your term, remember every so often to step back and recalibrate. Ultimately, Pericles’ Greek wisdom prevails, “that what you leave behind is not what is engraved in stone monuments, but what is woven into the lives of others.” As Napoleon Bonaparte, the great French Military General, once philosophized that a leader is a dealer in hope, I charge you to never forget that you carry with you the great sunshine of hope for many. Though darkness may sometimes cloud your skies, may you inspire your team to do the impossible and help them carry on during difficult times.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I wish you the absolute best; that your reign may be successful and your tenure fruitful.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With those few remarks, it is now my humble duty to invite the Chair of Council Prof. Julia Ojiambo to further invite Prof. Kiama to partake in the rites of installation as 8</w:t>
      </w:r>
      <w:r w:rsidDel="00000000" w:rsidR="00000000" w:rsidRPr="00000000">
        <w:rPr>
          <w:rFonts w:ascii="Dante" w:cs="Dante" w:eastAsia="Dante" w:hAnsi="Dante"/>
          <w:b w:val="0"/>
          <w:i w:val="0"/>
          <w:smallCaps w:val="0"/>
          <w:strike w:val="0"/>
          <w:color w:val="000000"/>
          <w:sz w:val="28"/>
          <w:szCs w:val="28"/>
          <w:u w:val="none"/>
          <w:shd w:fill="auto" w:val="clear"/>
          <w:vertAlign w:val="superscript"/>
          <w:rtl w:val="0"/>
        </w:rPr>
        <w:t xml:space="preserve">th</w:t>
      </w: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 Vice Chancellor of the University of Nairobi.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Dante" w:cs="Dante" w:eastAsia="Dante" w:hAnsi="Dante"/>
          <w:b w:val="0"/>
          <w:i w:val="0"/>
          <w:smallCaps w:val="0"/>
          <w:strike w:val="0"/>
          <w:color w:val="000000"/>
          <w:sz w:val="28"/>
          <w:szCs w:val="28"/>
          <w:u w:val="none"/>
          <w:shd w:fill="auto" w:val="clear"/>
          <w:vertAlign w:val="baseline"/>
        </w:rPr>
      </w:pPr>
      <w:r w:rsidDel="00000000" w:rsidR="00000000" w:rsidRPr="00000000">
        <w:rPr>
          <w:rFonts w:ascii="Dante" w:cs="Dante" w:eastAsia="Dante" w:hAnsi="Dante"/>
          <w:b w:val="0"/>
          <w:i w:val="0"/>
          <w:smallCaps w:val="0"/>
          <w:strike w:val="0"/>
          <w:color w:val="000000"/>
          <w:sz w:val="28"/>
          <w:szCs w:val="28"/>
          <w:u w:val="none"/>
          <w:shd w:fill="auto" w:val="clear"/>
          <w:vertAlign w:val="baseline"/>
          <w:rtl w:val="0"/>
        </w:rPr>
        <w:t xml:space="preserve">Thank you.</w:t>
      </w:r>
    </w:p>
    <w:sectPr>
      <w:headerReference r:id="rId6" w:type="default"/>
      <w:footerReference r:id="rId7"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Dant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Dante" w:cs="Dante" w:eastAsia="Dante" w:hAnsi="Dante"/>
        <w:b w:val="0"/>
        <w:i w:val="0"/>
        <w:smallCaps w:val="0"/>
        <w:strike w:val="0"/>
        <w:color w:val="000000"/>
        <w:sz w:val="16"/>
        <w:szCs w:val="16"/>
        <w:u w:val="none"/>
        <w:shd w:fill="auto" w:val="clear"/>
        <w:vertAlign w:val="baseline"/>
        <w:rtl w:val="0"/>
      </w:rPr>
      <w:t xml:space="preserve">Chancellor’s Speech during the installation of the 8</w:t>
    </w:r>
    <w:r w:rsidDel="00000000" w:rsidR="00000000" w:rsidRPr="00000000">
      <w:rPr>
        <w:rFonts w:ascii="Dante" w:cs="Dante" w:eastAsia="Dante" w:hAnsi="Dante"/>
        <w:b w:val="0"/>
        <w:i w:val="0"/>
        <w:smallCaps w:val="0"/>
        <w:strike w:val="0"/>
        <w:color w:val="000000"/>
        <w:sz w:val="16"/>
        <w:szCs w:val="16"/>
        <w:u w:val="none"/>
        <w:shd w:fill="auto" w:val="clear"/>
        <w:vertAlign w:val="superscript"/>
        <w:rtl w:val="0"/>
      </w:rPr>
      <w:t xml:space="preserve">th</w:t>
    </w:r>
    <w:r w:rsidDel="00000000" w:rsidR="00000000" w:rsidRPr="00000000">
      <w:rPr>
        <w:rFonts w:ascii="Dante" w:cs="Dante" w:eastAsia="Dante" w:hAnsi="Dante"/>
        <w:b w:val="0"/>
        <w:i w:val="0"/>
        <w:smallCaps w:val="0"/>
        <w:strike w:val="0"/>
        <w:color w:val="000000"/>
        <w:sz w:val="16"/>
        <w:szCs w:val="16"/>
        <w:u w:val="none"/>
        <w:shd w:fill="auto" w:val="clear"/>
        <w:vertAlign w:val="baseline"/>
        <w:rtl w:val="0"/>
      </w:rPr>
      <w:t xml:space="preserve"> Vice Chancellor of the University of Nairobi on June 5,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